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”Institut za saobraćaj i komunikacije” Sarajevo, konzort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”Centar-motor” Široki Brijeg, konzort</w:t>
      </w:r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Skendera Kulenovića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062386" w:rsidRPr="004B5CF5">
        <w:rPr>
          <w:rFonts w:ascii="Calibri" w:hAnsi="Calibri" w:cs="Calibri"/>
          <w:sz w:val="22"/>
          <w:szCs w:val="22"/>
          <w:lang w:val="sr-Latn-CS"/>
        </w:rPr>
        <w:t>produženja važenja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322DAF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05708">
        <w:rPr>
          <w:rFonts w:ascii="Calibri" w:hAnsi="Calibri" w:cs="Calibri"/>
          <w:sz w:val="22"/>
          <w:szCs w:val="22"/>
          <w:lang w:val="sr-Latn-CS"/>
        </w:rPr>
        <w:t>19</w:t>
      </w:r>
      <w:r w:rsidR="00FE41B1">
        <w:rPr>
          <w:rFonts w:ascii="Calibri" w:hAnsi="Calibri" w:cs="Calibri"/>
          <w:sz w:val="22"/>
          <w:szCs w:val="22"/>
          <w:lang w:val="sr-Latn-CS"/>
        </w:rPr>
        <w:t>.0</w:t>
      </w:r>
      <w:r w:rsidR="00F05708">
        <w:rPr>
          <w:rFonts w:ascii="Calibri" w:hAnsi="Calibri" w:cs="Calibri"/>
          <w:sz w:val="22"/>
          <w:szCs w:val="22"/>
          <w:lang w:val="sr-Latn-CS"/>
        </w:rPr>
        <w:t>2</w:t>
      </w:r>
      <w:r w:rsidR="00EB1ACA">
        <w:rPr>
          <w:rFonts w:ascii="Calibri" w:hAnsi="Calibri" w:cs="Calibri"/>
          <w:sz w:val="22"/>
          <w:szCs w:val="22"/>
          <w:lang w:val="sr-Latn-CS"/>
        </w:rPr>
        <w:t>.201</w:t>
      </w:r>
      <w:r w:rsidR="00FE41B1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. godine u Banja Luci, </w:t>
      </w:r>
      <w:r w:rsidR="00EC4FE5">
        <w:rPr>
          <w:rFonts w:ascii="Calibri" w:hAnsi="Calibri" w:cs="Calibri"/>
          <w:sz w:val="22"/>
          <w:szCs w:val="22"/>
          <w:lang w:val="sr-Latn-CS"/>
        </w:rPr>
        <w:t xml:space="preserve">u 11,00 časova 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„EIB Internationale a.d. – Centar za motorna vozila“, Banjaluka, ulica Skendera Kulenovića 14.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>ukovodilac tima za homologaciju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ovjerenu i potpisanu te skeniranu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2213DA">
        <w:rPr>
          <w:rFonts w:ascii="Calibri" w:hAnsi="Calibri" w:cs="Calibri"/>
          <w:sz w:val="22"/>
          <w:szCs w:val="22"/>
          <w:lang w:val="sr-Latn-CS"/>
        </w:rPr>
        <w:t>do 1</w:t>
      </w:r>
      <w:r w:rsidR="00246B61">
        <w:rPr>
          <w:rFonts w:ascii="Calibri" w:hAnsi="Calibri" w:cs="Calibri"/>
          <w:sz w:val="22"/>
          <w:szCs w:val="22"/>
          <w:lang w:val="sr-Latn-CS"/>
        </w:rPr>
        <w:t>6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2213DA">
        <w:rPr>
          <w:rFonts w:ascii="Calibri" w:hAnsi="Calibri" w:cs="Calibri"/>
          <w:sz w:val="22"/>
          <w:szCs w:val="22"/>
          <w:lang w:val="sr-Latn-CS"/>
        </w:rPr>
        <w:t>0</w:t>
      </w:r>
      <w:r w:rsidR="00246B61">
        <w:rPr>
          <w:rFonts w:ascii="Calibri" w:hAnsi="Calibri" w:cs="Calibri"/>
          <w:sz w:val="22"/>
          <w:szCs w:val="22"/>
          <w:lang w:val="sr-Latn-CS"/>
        </w:rPr>
        <w:t>2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FE41B1">
        <w:rPr>
          <w:rFonts w:ascii="Calibri" w:hAnsi="Calibri" w:cs="Calibri"/>
          <w:sz w:val="22"/>
          <w:szCs w:val="22"/>
          <w:lang w:val="sr-Latn-CS"/>
        </w:rPr>
        <w:t>8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Original prijavu uručit</w:t>
      </w:r>
      <w:r w:rsidR="0016141E" w:rsidRPr="004B5CF5">
        <w:rPr>
          <w:rFonts w:ascii="Calibri" w:hAnsi="Calibri" w:cs="Calibri"/>
          <w:sz w:val="22"/>
          <w:szCs w:val="22"/>
          <w:lang w:val="sr-Latn-CS"/>
        </w:rPr>
        <w:t>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na ispitu.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FE41B1">
        <w:rPr>
          <w:rFonts w:ascii="Calibri" w:hAnsi="Calibri" w:cs="Calibri"/>
          <w:sz w:val="22"/>
          <w:szCs w:val="22"/>
          <w:lang w:val="sr-Latn-CS"/>
        </w:rPr>
        <w:t>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62386"/>
    <w:rsid w:val="000727AA"/>
    <w:rsid w:val="000A3D31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F023F"/>
    <w:rsid w:val="001F2207"/>
    <w:rsid w:val="002050B1"/>
    <w:rsid w:val="002213DA"/>
    <w:rsid w:val="00246B61"/>
    <w:rsid w:val="002A2B0A"/>
    <w:rsid w:val="002C14AD"/>
    <w:rsid w:val="00314ACD"/>
    <w:rsid w:val="00322DAF"/>
    <w:rsid w:val="00325041"/>
    <w:rsid w:val="0036671C"/>
    <w:rsid w:val="003A34CD"/>
    <w:rsid w:val="003C4BA7"/>
    <w:rsid w:val="003F7565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6049A4"/>
    <w:rsid w:val="006053C1"/>
    <w:rsid w:val="0062133E"/>
    <w:rsid w:val="0065742C"/>
    <w:rsid w:val="00661334"/>
    <w:rsid w:val="006D25B7"/>
    <w:rsid w:val="006F17B1"/>
    <w:rsid w:val="00700585"/>
    <w:rsid w:val="007053EB"/>
    <w:rsid w:val="007129ED"/>
    <w:rsid w:val="00771241"/>
    <w:rsid w:val="00782FDD"/>
    <w:rsid w:val="007F229F"/>
    <w:rsid w:val="007F7E67"/>
    <w:rsid w:val="0082696C"/>
    <w:rsid w:val="00836313"/>
    <w:rsid w:val="00866A12"/>
    <w:rsid w:val="008968BF"/>
    <w:rsid w:val="008C1F0A"/>
    <w:rsid w:val="008D23CD"/>
    <w:rsid w:val="008D79A4"/>
    <w:rsid w:val="008F01B7"/>
    <w:rsid w:val="009335E6"/>
    <w:rsid w:val="00947C01"/>
    <w:rsid w:val="00966354"/>
    <w:rsid w:val="00974918"/>
    <w:rsid w:val="0098796E"/>
    <w:rsid w:val="009961DA"/>
    <w:rsid w:val="009C0623"/>
    <w:rsid w:val="00A6169C"/>
    <w:rsid w:val="00AC23CA"/>
    <w:rsid w:val="00AD7D49"/>
    <w:rsid w:val="00B41807"/>
    <w:rsid w:val="00B451BF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1ACA"/>
    <w:rsid w:val="00EB6BF0"/>
    <w:rsid w:val="00EC2C96"/>
    <w:rsid w:val="00EC4FE5"/>
    <w:rsid w:val="00EF320E"/>
    <w:rsid w:val="00F05708"/>
    <w:rsid w:val="00F05F5B"/>
    <w:rsid w:val="00F32FC7"/>
    <w:rsid w:val="00F70A03"/>
    <w:rsid w:val="00F779B6"/>
    <w:rsid w:val="00FA08B2"/>
    <w:rsid w:val="00FB50DD"/>
    <w:rsid w:val="00FD7EB8"/>
    <w:rsid w:val="00FE41B1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D8A5-0F95-4C3D-A697-2A66E3A3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1980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20</cp:revision>
  <dcterms:created xsi:type="dcterms:W3CDTF">2015-06-04T07:06:00Z</dcterms:created>
  <dcterms:modified xsi:type="dcterms:W3CDTF">2018-02-15T12:12:00Z</dcterms:modified>
</cp:coreProperties>
</file>