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E8" w:rsidRDefault="004210E8" w:rsidP="004210E8">
      <w:pPr>
        <w:rPr>
          <w:lang w:val="en-US"/>
        </w:rPr>
      </w:pPr>
    </w:p>
    <w:p w:rsidR="00A47ED1" w:rsidRDefault="00A47ED1" w:rsidP="004210E8">
      <w:pPr>
        <w:rPr>
          <w:lang w:val="en-US"/>
        </w:rPr>
      </w:pPr>
    </w:p>
    <w:p w:rsidR="00762EA9" w:rsidRPr="00762EA9" w:rsidRDefault="00B91C19" w:rsidP="004210E8">
      <w:pPr>
        <w:rPr>
          <w:rFonts w:ascii="Myriad Pro" w:hAnsi="Myriad Pro"/>
          <w:sz w:val="20"/>
          <w:szCs w:val="20"/>
          <w:lang w:val="en-US"/>
        </w:rPr>
      </w:pPr>
      <w:r>
        <w:rPr>
          <w:noProof/>
          <w:lang w:val="sr-Latn-BA" w:eastAsia="sr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-5080</wp:posOffset>
            </wp:positionV>
            <wp:extent cx="3314700" cy="146431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E8" w:rsidRPr="00762EA9" w:rsidRDefault="00B91C19" w:rsidP="004210E8">
      <w:pPr>
        <w:rPr>
          <w:rFonts w:ascii="Myriad Pro" w:hAnsi="Myriad Pro"/>
          <w:sz w:val="20"/>
          <w:szCs w:val="20"/>
          <w:lang w:val="sr-Cyrl-CS"/>
        </w:rPr>
      </w:pPr>
      <w:r>
        <w:rPr>
          <w:rFonts w:ascii="Switzerland Cond" w:hAnsi="Switzerland Cond"/>
          <w:noProof/>
          <w:sz w:val="20"/>
          <w:szCs w:val="20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2628900" cy="959485"/>
                <wp:effectExtent l="0" t="444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8B" w:rsidRDefault="00CC266B" w:rsidP="00762E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006E8F" w:rsidRDefault="00366B29" w:rsidP="00755042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66B0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TEHNIČKI SERVIS</w:t>
                            </w:r>
                            <w:r w:rsidR="0075504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A66B0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ZA</w:t>
                            </w:r>
                          </w:p>
                          <w:p w:rsidR="00261BFA" w:rsidRPr="00DA058B" w:rsidRDefault="00366B29" w:rsidP="00755042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6B0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POSLOVE HOMOLOGACIJE</w:t>
                            </w: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5.6pt;width:207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" filled="f" stroked="f">
                <v:textbox inset=".5mm">
                  <w:txbxContent>
                    <w:p w:rsidR="00DA058B" w:rsidRDefault="00CC266B" w:rsidP="00762E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006E8F" w:rsidRDefault="00366B29" w:rsidP="00755042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A66B0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TEHNIČKI SERVIS</w:t>
                      </w:r>
                      <w:r w:rsidR="0075504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</w:t>
                      </w:r>
                      <w:r w:rsidRPr="00A66B0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ZA</w:t>
                      </w:r>
                    </w:p>
                    <w:p w:rsidR="00261BFA" w:rsidRPr="00DA058B" w:rsidRDefault="00366B29" w:rsidP="00755042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66B0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POSLOVE HOMOLOGACIJE</w:t>
                      </w:r>
                    </w:p>
                  </w:txbxContent>
                </v:textbox>
              </v:shape>
            </w:pict>
          </mc:Fallback>
        </mc:AlternateContent>
      </w:r>
    </w:p>
    <w:p w:rsidR="004210E8" w:rsidRPr="00CF0C5B" w:rsidRDefault="00762EA9" w:rsidP="00A47ED1">
      <w:pPr>
        <w:jc w:val="both"/>
        <w:rPr>
          <w:rFonts w:asciiTheme="minorHAnsi" w:hAnsiTheme="minorHAnsi" w:cstheme="minorHAnsi"/>
          <w:sz w:val="22"/>
        </w:rPr>
      </w:pPr>
      <w:r w:rsidRPr="00CF0C5B">
        <w:rPr>
          <w:rFonts w:asciiTheme="minorHAnsi" w:hAnsiTheme="minorHAnsi" w:cstheme="minorHAnsi"/>
          <w:sz w:val="22"/>
          <w:lang w:val="sr-Cyrl-CS"/>
        </w:rPr>
        <w:t>Vaš</w:t>
      </w:r>
      <w:r w:rsidR="004210E8" w:rsidRPr="00CF0C5B">
        <w:rPr>
          <w:rFonts w:asciiTheme="minorHAnsi" w:hAnsiTheme="minorHAnsi" w:cstheme="minorHAnsi"/>
          <w:sz w:val="22"/>
          <w:lang w:val="sr-Cyrl-CS"/>
        </w:rPr>
        <w:t xml:space="preserve"> </w:t>
      </w:r>
      <w:r w:rsidRPr="00CF0C5B">
        <w:rPr>
          <w:rFonts w:asciiTheme="minorHAnsi" w:hAnsiTheme="minorHAnsi" w:cstheme="minorHAnsi"/>
          <w:sz w:val="22"/>
          <w:lang w:val="sr-Cyrl-CS"/>
        </w:rPr>
        <w:t>broj</w:t>
      </w:r>
      <w:r w:rsidR="004210E8" w:rsidRPr="00CF0C5B">
        <w:rPr>
          <w:rFonts w:asciiTheme="minorHAnsi" w:hAnsiTheme="minorHAnsi" w:cstheme="minorHAnsi"/>
          <w:sz w:val="22"/>
          <w:lang w:val="sr-Cyrl-CS"/>
        </w:rPr>
        <w:t>:</w:t>
      </w:r>
      <w:r w:rsidR="00261BFA" w:rsidRPr="00CF0C5B">
        <w:rPr>
          <w:rFonts w:asciiTheme="minorHAnsi" w:hAnsiTheme="minorHAnsi" w:cstheme="minorHAnsi"/>
          <w:sz w:val="22"/>
        </w:rPr>
        <w:t xml:space="preserve"> </w:t>
      </w:r>
      <w:r w:rsidR="003F31BF">
        <w:rPr>
          <w:rFonts w:asciiTheme="minorHAnsi" w:hAnsiTheme="minorHAnsi" w:cstheme="minorHAnsi"/>
          <w:sz w:val="22"/>
        </w:rPr>
        <w:t>-</w:t>
      </w:r>
      <w:r w:rsidR="000A7060" w:rsidRPr="00CF0C5B">
        <w:rPr>
          <w:rFonts w:asciiTheme="minorHAnsi" w:hAnsiTheme="minorHAnsi" w:cstheme="minorHAnsi"/>
          <w:sz w:val="22"/>
        </w:rPr>
        <w:tab/>
      </w:r>
    </w:p>
    <w:p w:rsidR="004210E8" w:rsidRPr="00CF0C5B" w:rsidRDefault="004210E8" w:rsidP="00A47ED1">
      <w:pPr>
        <w:jc w:val="both"/>
        <w:rPr>
          <w:rFonts w:asciiTheme="minorHAnsi" w:hAnsiTheme="minorHAnsi" w:cstheme="minorHAnsi"/>
          <w:sz w:val="22"/>
          <w:lang w:val="sr-Cyrl-CS"/>
        </w:rPr>
      </w:pPr>
    </w:p>
    <w:p w:rsidR="004210E8" w:rsidRPr="00CF0C5B" w:rsidRDefault="00762EA9" w:rsidP="00A47ED1">
      <w:pPr>
        <w:jc w:val="both"/>
        <w:rPr>
          <w:rFonts w:asciiTheme="minorHAnsi" w:hAnsiTheme="minorHAnsi" w:cstheme="minorHAnsi"/>
          <w:sz w:val="22"/>
        </w:rPr>
      </w:pPr>
      <w:r w:rsidRPr="00CF0C5B">
        <w:rPr>
          <w:rFonts w:asciiTheme="minorHAnsi" w:hAnsiTheme="minorHAnsi" w:cstheme="minorHAnsi"/>
          <w:sz w:val="22"/>
          <w:lang w:val="sr-Cyrl-CS"/>
        </w:rPr>
        <w:t>Naš</w:t>
      </w:r>
      <w:r w:rsidR="004210E8" w:rsidRPr="00CF0C5B">
        <w:rPr>
          <w:rFonts w:asciiTheme="minorHAnsi" w:hAnsiTheme="minorHAnsi" w:cstheme="minorHAnsi"/>
          <w:sz w:val="22"/>
          <w:lang w:val="sr-Cyrl-CS"/>
        </w:rPr>
        <w:t xml:space="preserve"> </w:t>
      </w:r>
      <w:r w:rsidRPr="00CF0C5B">
        <w:rPr>
          <w:rFonts w:asciiTheme="minorHAnsi" w:hAnsiTheme="minorHAnsi" w:cstheme="minorHAnsi"/>
          <w:sz w:val="22"/>
          <w:lang w:val="sr-Cyrl-CS"/>
        </w:rPr>
        <w:t>broj</w:t>
      </w:r>
      <w:r w:rsidR="004210E8" w:rsidRPr="00CF0C5B">
        <w:rPr>
          <w:rFonts w:asciiTheme="minorHAnsi" w:hAnsiTheme="minorHAnsi" w:cstheme="minorHAnsi"/>
          <w:sz w:val="22"/>
          <w:lang w:val="sr-Cyrl-CS"/>
        </w:rPr>
        <w:t>:</w:t>
      </w:r>
      <w:r w:rsidR="000A7060" w:rsidRPr="00CF0C5B">
        <w:rPr>
          <w:rFonts w:asciiTheme="minorHAnsi" w:hAnsiTheme="minorHAnsi" w:cstheme="minorHAnsi"/>
          <w:sz w:val="22"/>
        </w:rPr>
        <w:t xml:space="preserve"> 02-</w:t>
      </w:r>
      <w:r w:rsidR="007D1D95">
        <w:rPr>
          <w:rFonts w:asciiTheme="minorHAnsi" w:hAnsiTheme="minorHAnsi" w:cstheme="minorHAnsi"/>
          <w:sz w:val="22"/>
        </w:rPr>
        <w:t>330</w:t>
      </w:r>
      <w:r w:rsidR="000A7060" w:rsidRPr="00CF0C5B">
        <w:rPr>
          <w:rFonts w:asciiTheme="minorHAnsi" w:hAnsiTheme="minorHAnsi" w:cstheme="minorHAnsi"/>
          <w:sz w:val="22"/>
        </w:rPr>
        <w:t>/1</w:t>
      </w:r>
      <w:r w:rsidR="000779DE">
        <w:rPr>
          <w:rFonts w:asciiTheme="minorHAnsi" w:hAnsiTheme="minorHAnsi" w:cstheme="minorHAnsi"/>
          <w:sz w:val="22"/>
        </w:rPr>
        <w:t>7</w:t>
      </w:r>
    </w:p>
    <w:p w:rsidR="004210E8" w:rsidRPr="00CF0C5B" w:rsidRDefault="004210E8" w:rsidP="00A47ED1">
      <w:pPr>
        <w:jc w:val="both"/>
        <w:rPr>
          <w:rFonts w:asciiTheme="minorHAnsi" w:hAnsiTheme="minorHAnsi" w:cstheme="minorHAnsi"/>
          <w:sz w:val="22"/>
          <w:lang w:val="sr-Cyrl-CS"/>
        </w:rPr>
      </w:pPr>
    </w:p>
    <w:p w:rsidR="004210E8" w:rsidRPr="00CF0C5B" w:rsidRDefault="00762EA9" w:rsidP="00A47ED1">
      <w:pPr>
        <w:jc w:val="both"/>
        <w:rPr>
          <w:rFonts w:ascii="Switzerland Cond" w:hAnsi="Switzerland Cond"/>
          <w:sz w:val="18"/>
          <w:szCs w:val="20"/>
        </w:rPr>
      </w:pPr>
      <w:r w:rsidRPr="00CF0C5B">
        <w:rPr>
          <w:rFonts w:asciiTheme="minorHAnsi" w:hAnsiTheme="minorHAnsi" w:cstheme="minorHAnsi"/>
          <w:sz w:val="22"/>
          <w:lang w:val="sr-Cyrl-CS"/>
        </w:rPr>
        <w:t>Banja</w:t>
      </w:r>
      <w:r w:rsidR="004210E8" w:rsidRPr="00CF0C5B">
        <w:rPr>
          <w:rFonts w:asciiTheme="minorHAnsi" w:hAnsiTheme="minorHAnsi" w:cstheme="minorHAnsi"/>
          <w:sz w:val="22"/>
          <w:lang w:val="sr-Cyrl-CS"/>
        </w:rPr>
        <w:t xml:space="preserve"> </w:t>
      </w:r>
      <w:r w:rsidRPr="00CF0C5B">
        <w:rPr>
          <w:rFonts w:asciiTheme="minorHAnsi" w:hAnsiTheme="minorHAnsi" w:cstheme="minorHAnsi"/>
          <w:sz w:val="22"/>
          <w:lang w:val="sr-Cyrl-CS"/>
        </w:rPr>
        <w:t>Luka</w:t>
      </w:r>
      <w:r w:rsidR="004210E8" w:rsidRPr="00CF0C5B">
        <w:rPr>
          <w:rFonts w:asciiTheme="minorHAnsi" w:hAnsiTheme="minorHAnsi" w:cstheme="minorHAnsi"/>
          <w:sz w:val="22"/>
          <w:lang w:val="sr-Cyrl-CS"/>
        </w:rPr>
        <w:t xml:space="preserve">, </w:t>
      </w:r>
      <w:r w:rsidR="00390B7C">
        <w:rPr>
          <w:rFonts w:asciiTheme="minorHAnsi" w:hAnsiTheme="minorHAnsi" w:cstheme="minorHAnsi"/>
          <w:sz w:val="22"/>
          <w:lang w:val="sr-Latn-BA"/>
        </w:rPr>
        <w:t>2</w:t>
      </w:r>
      <w:r w:rsidR="007D1D95">
        <w:rPr>
          <w:rFonts w:asciiTheme="minorHAnsi" w:hAnsiTheme="minorHAnsi" w:cstheme="minorHAnsi"/>
          <w:sz w:val="22"/>
          <w:lang w:val="sr-Latn-BA"/>
        </w:rPr>
        <w:t>0</w:t>
      </w:r>
      <w:r w:rsidR="00BE2AD5">
        <w:rPr>
          <w:rFonts w:asciiTheme="minorHAnsi" w:hAnsiTheme="minorHAnsi" w:cstheme="minorHAnsi"/>
          <w:sz w:val="22"/>
        </w:rPr>
        <w:t>.0</w:t>
      </w:r>
      <w:r w:rsidR="007D1D95">
        <w:rPr>
          <w:rFonts w:asciiTheme="minorHAnsi" w:hAnsiTheme="minorHAnsi" w:cstheme="minorHAnsi"/>
          <w:sz w:val="22"/>
        </w:rPr>
        <w:t>7</w:t>
      </w:r>
      <w:r w:rsidR="000A7060" w:rsidRPr="00CF0C5B">
        <w:rPr>
          <w:rFonts w:asciiTheme="minorHAnsi" w:hAnsiTheme="minorHAnsi" w:cstheme="minorHAnsi"/>
          <w:sz w:val="22"/>
        </w:rPr>
        <w:t>.201</w:t>
      </w:r>
      <w:r w:rsidR="00BE2AD5">
        <w:rPr>
          <w:rFonts w:asciiTheme="minorHAnsi" w:hAnsiTheme="minorHAnsi" w:cstheme="minorHAnsi"/>
          <w:sz w:val="22"/>
        </w:rPr>
        <w:t>7</w:t>
      </w:r>
      <w:r w:rsidR="000C1A1D">
        <w:rPr>
          <w:rFonts w:asciiTheme="minorHAnsi" w:hAnsiTheme="minorHAnsi" w:cstheme="minorHAnsi"/>
          <w:sz w:val="22"/>
        </w:rPr>
        <w:t>.</w:t>
      </w:r>
      <w:r w:rsidR="007D1D95">
        <w:rPr>
          <w:rFonts w:asciiTheme="minorHAnsi" w:hAnsiTheme="minorHAnsi" w:cstheme="minorHAnsi"/>
          <w:sz w:val="22"/>
        </w:rPr>
        <w:t xml:space="preserve"> god.</w:t>
      </w:r>
    </w:p>
    <w:p w:rsidR="004210E8" w:rsidRPr="00A47ED1" w:rsidRDefault="004210E8" w:rsidP="004210E8">
      <w:pPr>
        <w:rPr>
          <w:rFonts w:ascii="Switzerland Cond" w:hAnsi="Switzerland Cond"/>
          <w:sz w:val="20"/>
          <w:szCs w:val="20"/>
          <w:lang w:val="sr-Cyrl-CS"/>
        </w:rPr>
      </w:pPr>
    </w:p>
    <w:p w:rsidR="004210E8" w:rsidRPr="00A47ED1" w:rsidRDefault="004210E8" w:rsidP="004210E8">
      <w:pPr>
        <w:rPr>
          <w:rFonts w:ascii="Switzerland Cond" w:hAnsi="Switzerland Cond"/>
          <w:sz w:val="20"/>
          <w:szCs w:val="20"/>
          <w:lang w:val="sr-Cyrl-CS"/>
        </w:rPr>
      </w:pPr>
    </w:p>
    <w:p w:rsidR="00762EA9" w:rsidRPr="00A47ED1" w:rsidRDefault="00762EA9" w:rsidP="004210E8">
      <w:pPr>
        <w:rPr>
          <w:rFonts w:ascii="Switzerland Cond" w:hAnsi="Switzerland Cond"/>
          <w:sz w:val="20"/>
          <w:szCs w:val="20"/>
        </w:rPr>
      </w:pPr>
    </w:p>
    <w:p w:rsidR="00762EA9" w:rsidRPr="00A47ED1" w:rsidRDefault="00762EA9" w:rsidP="004210E8">
      <w:pPr>
        <w:rPr>
          <w:rFonts w:ascii="Switzerland Cond" w:hAnsi="Switzerland Cond"/>
          <w:sz w:val="20"/>
          <w:szCs w:val="20"/>
        </w:rPr>
      </w:pPr>
    </w:p>
    <w:p w:rsidR="00CD53BF" w:rsidRPr="00090062" w:rsidRDefault="00CD53BF" w:rsidP="00CD53BF">
      <w:pPr>
        <w:jc w:val="both"/>
        <w:rPr>
          <w:rFonts w:ascii="Calibri" w:hAnsi="Calibri" w:cs="Calibri"/>
          <w:b/>
          <w:sz w:val="22"/>
          <w:szCs w:val="22"/>
        </w:rPr>
      </w:pPr>
      <w:r w:rsidRPr="00090062">
        <w:rPr>
          <w:rFonts w:ascii="Calibri" w:hAnsi="Calibri" w:cs="Calibri"/>
          <w:b/>
          <w:sz w:val="22"/>
          <w:szCs w:val="22"/>
        </w:rPr>
        <w:t>PREDMET:  OBAVJEŠTENJE</w:t>
      </w:r>
      <w:r>
        <w:rPr>
          <w:rFonts w:ascii="Calibri" w:hAnsi="Calibri" w:cs="Calibri"/>
          <w:b/>
          <w:sz w:val="22"/>
          <w:szCs w:val="22"/>
        </w:rPr>
        <w:t xml:space="preserve"> - ISPIT </w:t>
      </w:r>
      <w:r w:rsidRPr="00090062">
        <w:rPr>
          <w:rFonts w:ascii="Calibri" w:hAnsi="Calibri" w:cs="Calibri"/>
          <w:b/>
          <w:sz w:val="22"/>
          <w:szCs w:val="22"/>
        </w:rPr>
        <w:t xml:space="preserve">ZA </w:t>
      </w:r>
      <w:r>
        <w:rPr>
          <w:rFonts w:ascii="Calibri" w:hAnsi="Calibri" w:cs="Calibri"/>
          <w:b/>
          <w:sz w:val="22"/>
          <w:szCs w:val="22"/>
        </w:rPr>
        <w:t>OBNOVU LICENCE ZA POSLOVE</w:t>
      </w:r>
      <w:r w:rsidRPr="00090062">
        <w:rPr>
          <w:rFonts w:ascii="Calibri" w:hAnsi="Calibri" w:cs="Calibri"/>
          <w:b/>
          <w:sz w:val="22"/>
          <w:szCs w:val="22"/>
        </w:rPr>
        <w:t xml:space="preserve"> HOMOLOGACIJ</w:t>
      </w:r>
      <w:r>
        <w:rPr>
          <w:rFonts w:ascii="Calibri" w:hAnsi="Calibri" w:cs="Calibri"/>
          <w:b/>
          <w:sz w:val="22"/>
          <w:szCs w:val="22"/>
        </w:rPr>
        <w:t>E</w:t>
      </w:r>
      <w:r w:rsidRPr="0009006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POJEDINA</w:t>
      </w:r>
      <w:r>
        <w:rPr>
          <w:rFonts w:ascii="Calibri" w:hAnsi="Calibri" w:cs="Calibri"/>
          <w:b/>
          <w:sz w:val="22"/>
          <w:szCs w:val="22"/>
          <w:lang w:val="sr-Latn-RS"/>
        </w:rPr>
        <w:t xml:space="preserve">ČNIH </w:t>
      </w:r>
      <w:r w:rsidRPr="00090062">
        <w:rPr>
          <w:rFonts w:ascii="Calibri" w:hAnsi="Calibri" w:cs="Calibri"/>
          <w:b/>
          <w:sz w:val="22"/>
          <w:szCs w:val="22"/>
        </w:rPr>
        <w:t>VOZILA</w:t>
      </w:r>
    </w:p>
    <w:p w:rsidR="00CD53BF" w:rsidRPr="009B4690" w:rsidRDefault="00CD53BF" w:rsidP="00CD53BF">
      <w:pPr>
        <w:rPr>
          <w:rFonts w:ascii="Calibri" w:hAnsi="Calibri" w:cs="Calibri"/>
          <w:sz w:val="22"/>
          <w:szCs w:val="22"/>
        </w:rPr>
      </w:pPr>
    </w:p>
    <w:p w:rsidR="00CD53BF" w:rsidRPr="009B4690" w:rsidRDefault="00CD53BF" w:rsidP="00CD53BF">
      <w:pPr>
        <w:rPr>
          <w:rFonts w:ascii="Calibri" w:hAnsi="Calibri" w:cs="Calibri"/>
          <w:sz w:val="22"/>
          <w:szCs w:val="22"/>
        </w:rPr>
      </w:pPr>
      <w:r w:rsidRPr="009B4690">
        <w:rPr>
          <w:rFonts w:ascii="Calibri" w:hAnsi="Calibri" w:cs="Calibri"/>
          <w:sz w:val="22"/>
          <w:szCs w:val="22"/>
        </w:rPr>
        <w:t>Poštovana gospodo,</w:t>
      </w:r>
    </w:p>
    <w:p w:rsidR="00CD53BF" w:rsidRPr="009B4690" w:rsidRDefault="00CD53BF" w:rsidP="00CD53BF">
      <w:pPr>
        <w:rPr>
          <w:rFonts w:ascii="Calibri" w:hAnsi="Calibri" w:cs="Calibri"/>
          <w:sz w:val="22"/>
          <w:szCs w:val="22"/>
        </w:rPr>
      </w:pPr>
    </w:p>
    <w:p w:rsidR="00CD53BF" w:rsidRPr="006B4110" w:rsidRDefault="00CD53BF" w:rsidP="00CD53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9B4690">
        <w:rPr>
          <w:rFonts w:ascii="Calibri" w:hAnsi="Calibri" w:cs="Calibri"/>
          <w:sz w:val="22"/>
          <w:szCs w:val="22"/>
        </w:rPr>
        <w:t xml:space="preserve">bavještavamo vas da će se ispit za </w:t>
      </w:r>
      <w:r w:rsidR="00C932E4">
        <w:rPr>
          <w:rFonts w:ascii="Calibri" w:hAnsi="Calibri" w:cs="Calibri"/>
          <w:sz w:val="22"/>
          <w:szCs w:val="22"/>
        </w:rPr>
        <w:t>obnovu licenci</w:t>
      </w:r>
      <w:r w:rsidRPr="009B4690">
        <w:rPr>
          <w:rFonts w:ascii="Calibri" w:hAnsi="Calibri" w:cs="Calibri"/>
          <w:sz w:val="22"/>
          <w:szCs w:val="22"/>
        </w:rPr>
        <w:t xml:space="preserve"> kadrova tehničkih servisa u oblasti homologacije </w:t>
      </w:r>
      <w:r>
        <w:rPr>
          <w:rFonts w:ascii="Calibri" w:hAnsi="Calibri" w:cs="Calibri"/>
          <w:sz w:val="22"/>
          <w:szCs w:val="22"/>
        </w:rPr>
        <w:t xml:space="preserve">pojedinačnih </w:t>
      </w:r>
      <w:r w:rsidRPr="009B4690">
        <w:rPr>
          <w:rFonts w:ascii="Calibri" w:hAnsi="Calibri" w:cs="Calibri"/>
          <w:sz w:val="22"/>
          <w:szCs w:val="22"/>
        </w:rPr>
        <w:t>vozila</w:t>
      </w:r>
      <w:r>
        <w:rPr>
          <w:rFonts w:ascii="Calibri" w:hAnsi="Calibri" w:cs="Calibri"/>
          <w:sz w:val="22"/>
          <w:szCs w:val="22"/>
        </w:rPr>
        <w:t>,</w:t>
      </w:r>
      <w:r w:rsidR="005D0E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kojima ističe licenca </w:t>
      </w:r>
      <w:r w:rsidR="00B32C22">
        <w:rPr>
          <w:rFonts w:ascii="Calibri" w:hAnsi="Calibri" w:cs="Calibri"/>
          <w:sz w:val="22"/>
          <w:szCs w:val="22"/>
        </w:rPr>
        <w:t xml:space="preserve">u </w:t>
      </w:r>
      <w:r w:rsidR="00A35541">
        <w:rPr>
          <w:rFonts w:ascii="Calibri" w:hAnsi="Calibri" w:cs="Calibri"/>
          <w:sz w:val="22"/>
          <w:szCs w:val="22"/>
        </w:rPr>
        <w:t>0</w:t>
      </w:r>
      <w:r w:rsidR="000009D9">
        <w:rPr>
          <w:rFonts w:ascii="Calibri" w:hAnsi="Calibri" w:cs="Calibri"/>
          <w:sz w:val="22"/>
          <w:szCs w:val="22"/>
        </w:rPr>
        <w:t>8</w:t>
      </w:r>
      <w:r w:rsidR="00712513">
        <w:rPr>
          <w:rFonts w:ascii="Calibri" w:hAnsi="Calibri" w:cs="Calibri"/>
          <w:sz w:val="22"/>
          <w:szCs w:val="22"/>
        </w:rPr>
        <w:t>.</w:t>
      </w:r>
      <w:r w:rsidR="00B32C22">
        <w:rPr>
          <w:rFonts w:ascii="Calibri" w:hAnsi="Calibri" w:cs="Calibri"/>
          <w:sz w:val="22"/>
          <w:szCs w:val="22"/>
        </w:rPr>
        <w:t xml:space="preserve"> mjesecu</w:t>
      </w:r>
      <w:r>
        <w:rPr>
          <w:rFonts w:ascii="Calibri" w:hAnsi="Calibri" w:cs="Calibri"/>
          <w:sz w:val="22"/>
          <w:szCs w:val="22"/>
        </w:rPr>
        <w:t xml:space="preserve"> 201</w:t>
      </w:r>
      <w:r w:rsidR="009F716C">
        <w:rPr>
          <w:rFonts w:ascii="Calibri" w:hAnsi="Calibri" w:cs="Calibri"/>
          <w:sz w:val="22"/>
          <w:szCs w:val="22"/>
        </w:rPr>
        <w:t>7</w:t>
      </w:r>
      <w:r w:rsidR="0040142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godin</w:t>
      </w:r>
      <w:r w:rsidR="0040142E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 w:rsidRPr="009B4690">
        <w:rPr>
          <w:rFonts w:ascii="Calibri" w:hAnsi="Calibri" w:cs="Calibri"/>
          <w:sz w:val="22"/>
          <w:szCs w:val="22"/>
        </w:rPr>
        <w:t xml:space="preserve"> obaviti</w:t>
      </w:r>
      <w:r w:rsidR="00F06577">
        <w:rPr>
          <w:rFonts w:ascii="Calibri" w:hAnsi="Calibri" w:cs="Calibri"/>
          <w:sz w:val="22"/>
          <w:szCs w:val="22"/>
        </w:rPr>
        <w:t xml:space="preserve"> </w:t>
      </w:r>
      <w:r w:rsidR="0034157A">
        <w:rPr>
          <w:rFonts w:ascii="Calibri" w:hAnsi="Calibri" w:cs="Calibri"/>
          <w:sz w:val="22"/>
          <w:szCs w:val="22"/>
        </w:rPr>
        <w:t>1</w:t>
      </w:r>
      <w:r w:rsidR="000009D9">
        <w:rPr>
          <w:rFonts w:ascii="Calibri" w:hAnsi="Calibri" w:cs="Calibri"/>
          <w:sz w:val="22"/>
          <w:szCs w:val="22"/>
        </w:rPr>
        <w:t>8</w:t>
      </w:r>
      <w:r w:rsidR="007710B2">
        <w:rPr>
          <w:rFonts w:ascii="Calibri" w:hAnsi="Calibri" w:cs="Calibri"/>
          <w:sz w:val="22"/>
          <w:szCs w:val="22"/>
        </w:rPr>
        <w:t>.</w:t>
      </w:r>
      <w:r w:rsidR="00C624EB">
        <w:rPr>
          <w:rFonts w:ascii="Calibri" w:hAnsi="Calibri" w:cs="Calibri"/>
          <w:sz w:val="22"/>
          <w:szCs w:val="22"/>
        </w:rPr>
        <w:t>0</w:t>
      </w:r>
      <w:r w:rsidR="000009D9">
        <w:rPr>
          <w:rFonts w:ascii="Calibri" w:hAnsi="Calibri" w:cs="Calibri"/>
          <w:sz w:val="22"/>
          <w:szCs w:val="22"/>
        </w:rPr>
        <w:t>8</w:t>
      </w:r>
      <w:r w:rsidRPr="008C0910">
        <w:rPr>
          <w:rFonts w:ascii="Calibri" w:hAnsi="Calibri" w:cs="Calibri"/>
          <w:sz w:val="22"/>
          <w:szCs w:val="22"/>
        </w:rPr>
        <w:t>.201</w:t>
      </w:r>
      <w:r w:rsidR="00C624EB">
        <w:rPr>
          <w:rFonts w:ascii="Calibri" w:hAnsi="Calibri" w:cs="Calibri"/>
          <w:sz w:val="22"/>
          <w:szCs w:val="22"/>
        </w:rPr>
        <w:t>7</w:t>
      </w:r>
      <w:r w:rsidR="00F06577">
        <w:rPr>
          <w:rFonts w:ascii="Calibri" w:hAnsi="Calibri" w:cs="Calibri"/>
          <w:sz w:val="22"/>
          <w:szCs w:val="22"/>
        </w:rPr>
        <w:t>.</w:t>
      </w:r>
      <w:r w:rsidR="00632116">
        <w:rPr>
          <w:rFonts w:ascii="Calibri" w:hAnsi="Calibri" w:cs="Calibri"/>
          <w:sz w:val="22"/>
          <w:szCs w:val="22"/>
        </w:rPr>
        <w:t xml:space="preserve"> godine u Banjoj</w:t>
      </w:r>
      <w:r w:rsidRPr="008C0910">
        <w:rPr>
          <w:rFonts w:ascii="Calibri" w:hAnsi="Calibri" w:cs="Calibri"/>
          <w:sz w:val="22"/>
          <w:szCs w:val="22"/>
        </w:rPr>
        <w:t xml:space="preserve"> Luci, sa početkom u 1</w:t>
      </w:r>
      <w:r w:rsidR="00660D37">
        <w:rPr>
          <w:rFonts w:ascii="Calibri" w:hAnsi="Calibri" w:cs="Calibri"/>
          <w:sz w:val="22"/>
          <w:szCs w:val="22"/>
        </w:rPr>
        <w:t>1</w:t>
      </w:r>
      <w:r w:rsidRPr="008C0910">
        <w:rPr>
          <w:rFonts w:ascii="Calibri" w:hAnsi="Calibri" w:cs="Calibri"/>
          <w:sz w:val="22"/>
          <w:szCs w:val="22"/>
        </w:rPr>
        <w:t xml:space="preserve">,00 časova, </w:t>
      </w:r>
      <w:r>
        <w:rPr>
          <w:rFonts w:ascii="Calibri" w:hAnsi="Calibri" w:cs="Calibri"/>
          <w:sz w:val="22"/>
          <w:szCs w:val="22"/>
        </w:rPr>
        <w:t xml:space="preserve">u </w:t>
      </w:r>
      <w:r w:rsidR="007E3582">
        <w:rPr>
          <w:rFonts w:ascii="Calibri" w:hAnsi="Calibri" w:cs="Calibri"/>
          <w:sz w:val="22"/>
          <w:szCs w:val="22"/>
        </w:rPr>
        <w:t xml:space="preserve">prostorijama </w:t>
      </w:r>
      <w:r w:rsidR="007A2DD7">
        <w:rPr>
          <w:rFonts w:ascii="Calibri" w:hAnsi="Calibri" w:cs="Calibri"/>
          <w:sz w:val="22"/>
          <w:szCs w:val="22"/>
        </w:rPr>
        <w:t>EiB Internationale a.d. – Centar za motorna vozila,</w:t>
      </w:r>
      <w:r w:rsidR="00C427D3">
        <w:rPr>
          <w:rFonts w:ascii="Calibri" w:hAnsi="Calibri" w:cs="Calibri"/>
          <w:sz w:val="22"/>
          <w:szCs w:val="22"/>
        </w:rPr>
        <w:t xml:space="preserve"> Banjaluka, </w:t>
      </w:r>
      <w:r w:rsidR="007A2DD7">
        <w:rPr>
          <w:rFonts w:ascii="Calibri" w:hAnsi="Calibri" w:cs="Calibri"/>
          <w:sz w:val="22"/>
          <w:szCs w:val="22"/>
        </w:rPr>
        <w:t xml:space="preserve">Skendera Kulenovića </w:t>
      </w:r>
      <w:r w:rsidR="007E3582">
        <w:rPr>
          <w:rFonts w:ascii="Calibri" w:hAnsi="Calibri" w:cs="Calibri"/>
          <w:sz w:val="22"/>
          <w:szCs w:val="22"/>
        </w:rPr>
        <w:t>1</w:t>
      </w:r>
      <w:r w:rsidR="007A2DD7">
        <w:rPr>
          <w:rFonts w:ascii="Calibri" w:hAnsi="Calibri" w:cs="Calibri"/>
          <w:sz w:val="22"/>
          <w:szCs w:val="22"/>
        </w:rPr>
        <w:t>4</w:t>
      </w:r>
      <w:r w:rsidR="007E3582">
        <w:rPr>
          <w:rFonts w:ascii="Calibri" w:hAnsi="Calibri" w:cs="Calibri"/>
          <w:sz w:val="22"/>
          <w:szCs w:val="22"/>
        </w:rPr>
        <w:t>.</w:t>
      </w:r>
    </w:p>
    <w:p w:rsidR="00CD53BF" w:rsidRPr="009B4690" w:rsidRDefault="00CD53BF" w:rsidP="00CD53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Ispit se </w:t>
      </w:r>
      <w:r w:rsidR="00A24330">
        <w:rPr>
          <w:rFonts w:ascii="Calibri" w:hAnsi="Calibri" w:cs="Calibri"/>
          <w:sz w:val="22"/>
          <w:szCs w:val="22"/>
        </w:rPr>
        <w:t>sastoji iz tri dijela: teorijsko</w:t>
      </w:r>
      <w:r>
        <w:rPr>
          <w:rFonts w:ascii="Calibri" w:hAnsi="Calibri" w:cs="Calibri"/>
          <w:sz w:val="22"/>
          <w:szCs w:val="22"/>
        </w:rPr>
        <w:t xml:space="preserve">g, </w:t>
      </w:r>
      <w:r w:rsidRPr="009B4690">
        <w:rPr>
          <w:rFonts w:ascii="Calibri" w:hAnsi="Calibri" w:cs="Calibri"/>
          <w:sz w:val="22"/>
          <w:szCs w:val="22"/>
        </w:rPr>
        <w:t>praktičnog</w:t>
      </w:r>
      <w:r>
        <w:rPr>
          <w:rFonts w:ascii="Calibri" w:hAnsi="Calibri" w:cs="Calibri"/>
          <w:sz w:val="22"/>
          <w:szCs w:val="22"/>
        </w:rPr>
        <w:t xml:space="preserve"> i administrativnog.</w:t>
      </w:r>
      <w:r w:rsidRPr="009B4690">
        <w:rPr>
          <w:rFonts w:ascii="Calibri" w:hAnsi="Calibri" w:cs="Calibri"/>
          <w:sz w:val="22"/>
          <w:szCs w:val="22"/>
        </w:rPr>
        <w:t xml:space="preserve"> </w:t>
      </w:r>
      <w:r w:rsidR="000170FD">
        <w:rPr>
          <w:rFonts w:ascii="Calibri" w:hAnsi="Calibri" w:cs="Calibri"/>
          <w:sz w:val="22"/>
          <w:szCs w:val="22"/>
        </w:rPr>
        <w:t>Teorijski</w:t>
      </w:r>
      <w:r w:rsidRPr="009B4690">
        <w:rPr>
          <w:rFonts w:ascii="Calibri" w:hAnsi="Calibri" w:cs="Calibri"/>
          <w:sz w:val="22"/>
          <w:szCs w:val="22"/>
        </w:rPr>
        <w:t xml:space="preserve"> dio se provodi polaganjem testa</w:t>
      </w:r>
      <w:r>
        <w:rPr>
          <w:rFonts w:ascii="Calibri" w:hAnsi="Calibri" w:cs="Calibri"/>
          <w:sz w:val="22"/>
          <w:szCs w:val="22"/>
        </w:rPr>
        <w:t>,</w:t>
      </w:r>
      <w:r w:rsidRPr="009B4690">
        <w:rPr>
          <w:rFonts w:ascii="Calibri" w:hAnsi="Calibri" w:cs="Calibri"/>
          <w:sz w:val="22"/>
          <w:szCs w:val="22"/>
        </w:rPr>
        <w:t xml:space="preserve"> praktični </w:t>
      </w:r>
      <w:r>
        <w:rPr>
          <w:rFonts w:ascii="Calibri" w:hAnsi="Calibri" w:cs="Calibri"/>
          <w:sz w:val="22"/>
          <w:szCs w:val="22"/>
        </w:rPr>
        <w:t xml:space="preserve">pregledom vozila prema proceduri </w:t>
      </w:r>
      <w:r w:rsidRPr="009B4690">
        <w:rPr>
          <w:rFonts w:ascii="Calibri" w:hAnsi="Calibri" w:cs="Calibri"/>
          <w:sz w:val="22"/>
          <w:szCs w:val="22"/>
        </w:rPr>
        <w:t>homologacije pojedinačnog vozila</w:t>
      </w:r>
      <w:r>
        <w:rPr>
          <w:rFonts w:ascii="Calibri" w:hAnsi="Calibri" w:cs="Calibri"/>
          <w:sz w:val="22"/>
          <w:szCs w:val="22"/>
        </w:rPr>
        <w:t xml:space="preserve"> i administrativno-korespondentski primjenom</w:t>
      </w:r>
      <w:r w:rsidRPr="009B4690">
        <w:rPr>
          <w:rFonts w:ascii="Calibri" w:hAnsi="Calibri" w:cs="Calibri"/>
          <w:sz w:val="22"/>
          <w:szCs w:val="22"/>
        </w:rPr>
        <w:t xml:space="preserve"> informaciono</w:t>
      </w:r>
      <w:r>
        <w:rPr>
          <w:rFonts w:ascii="Calibri" w:hAnsi="Calibri" w:cs="Calibri"/>
          <w:sz w:val="22"/>
          <w:szCs w:val="22"/>
        </w:rPr>
        <w:t>g</w:t>
      </w:r>
      <w:r w:rsidRPr="009B4690">
        <w:rPr>
          <w:rFonts w:ascii="Calibri" w:hAnsi="Calibri" w:cs="Calibri"/>
          <w:sz w:val="22"/>
          <w:szCs w:val="22"/>
        </w:rPr>
        <w:t xml:space="preserve"> sistem</w:t>
      </w:r>
      <w:r>
        <w:rPr>
          <w:rFonts w:ascii="Calibri" w:hAnsi="Calibri" w:cs="Calibri"/>
          <w:sz w:val="22"/>
          <w:szCs w:val="22"/>
        </w:rPr>
        <w:t>a</w:t>
      </w:r>
      <w:r w:rsidRPr="009B4690">
        <w:rPr>
          <w:rFonts w:ascii="Calibri" w:hAnsi="Calibri" w:cs="Calibri"/>
          <w:sz w:val="22"/>
          <w:szCs w:val="22"/>
        </w:rPr>
        <w:t>.</w:t>
      </w:r>
    </w:p>
    <w:p w:rsidR="00CD53BF" w:rsidRPr="009B4690" w:rsidRDefault="00CD53BF" w:rsidP="00CD53BF">
      <w:pPr>
        <w:jc w:val="both"/>
        <w:rPr>
          <w:rFonts w:ascii="Calibri" w:hAnsi="Calibri" w:cs="Calibri"/>
          <w:sz w:val="22"/>
          <w:szCs w:val="22"/>
        </w:rPr>
      </w:pPr>
      <w:r w:rsidRPr="009B4690">
        <w:rPr>
          <w:rFonts w:ascii="Calibri" w:hAnsi="Calibri" w:cs="Calibri"/>
          <w:sz w:val="22"/>
          <w:szCs w:val="22"/>
        </w:rPr>
        <w:t xml:space="preserve">Ukoliko se na testu osvoji više od 70% bodova kandidat je položio </w:t>
      </w:r>
      <w:r w:rsidR="001E55CF">
        <w:rPr>
          <w:rFonts w:ascii="Calibri" w:hAnsi="Calibri" w:cs="Calibri"/>
          <w:sz w:val="22"/>
          <w:szCs w:val="22"/>
        </w:rPr>
        <w:t>teorijski</w:t>
      </w:r>
      <w:bookmarkStart w:id="0" w:name="_GoBack"/>
      <w:bookmarkEnd w:id="0"/>
      <w:r w:rsidRPr="009B4690">
        <w:rPr>
          <w:rFonts w:ascii="Calibri" w:hAnsi="Calibri" w:cs="Calibri"/>
          <w:sz w:val="22"/>
          <w:szCs w:val="22"/>
        </w:rPr>
        <w:t xml:space="preserve"> dio ispita. Ukoliko osvoji manje od 50% bodova, kandidat će ponovo polagati ispit. U slučaju da je broj osvojenih bodova od 50% do 70%, kandidat se upućuje na usmeni ispit, koji se provodi istog dana.</w:t>
      </w:r>
    </w:p>
    <w:p w:rsidR="00CD53BF" w:rsidRPr="009B4690" w:rsidRDefault="00CD53BF" w:rsidP="00CD53BF">
      <w:pPr>
        <w:jc w:val="both"/>
        <w:rPr>
          <w:rFonts w:ascii="Calibri" w:hAnsi="Calibri" w:cs="Calibri"/>
          <w:sz w:val="22"/>
          <w:szCs w:val="22"/>
        </w:rPr>
      </w:pPr>
      <w:r w:rsidRPr="009B4690">
        <w:rPr>
          <w:rFonts w:ascii="Calibri" w:hAnsi="Calibri" w:cs="Calibri"/>
          <w:sz w:val="22"/>
          <w:szCs w:val="22"/>
        </w:rPr>
        <w:t>Praktični dio ispita se provodi, neposrednim pregledom vozila i dokumentacije koja se prilaže u procesu homologacije vozila, sa simulacijom rada na informacionom sistemu. Na ispitu je dozvoljeno korišćenje Priručnika za homologaciju.</w:t>
      </w:r>
    </w:p>
    <w:p w:rsidR="00CD53BF" w:rsidRDefault="00CD53BF" w:rsidP="00CD53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Neophodno je da kandid</w:t>
      </w:r>
      <w:r w:rsidRPr="009B4690">
        <w:rPr>
          <w:rFonts w:ascii="Calibri" w:hAnsi="Calibri" w:cs="Calibri"/>
          <w:sz w:val="22"/>
          <w:szCs w:val="22"/>
        </w:rPr>
        <w:t>ati popune prijavu za polag</w:t>
      </w:r>
      <w:r w:rsidR="00DD3857">
        <w:rPr>
          <w:rFonts w:ascii="Calibri" w:hAnsi="Calibri" w:cs="Calibri"/>
          <w:sz w:val="22"/>
          <w:szCs w:val="22"/>
        </w:rPr>
        <w:t xml:space="preserve">anje ispita i dostave do </w:t>
      </w:r>
      <w:r w:rsidR="000009D9">
        <w:rPr>
          <w:rFonts w:ascii="Calibri" w:hAnsi="Calibri" w:cs="Calibri"/>
          <w:sz w:val="22"/>
          <w:szCs w:val="22"/>
        </w:rPr>
        <w:t>14</w:t>
      </w:r>
      <w:r w:rsidRPr="009B4690">
        <w:rPr>
          <w:rFonts w:ascii="Calibri" w:hAnsi="Calibri" w:cs="Calibri"/>
          <w:sz w:val="22"/>
          <w:szCs w:val="22"/>
        </w:rPr>
        <w:t>.</w:t>
      </w:r>
      <w:r w:rsidR="00202F16">
        <w:rPr>
          <w:rFonts w:ascii="Calibri" w:hAnsi="Calibri" w:cs="Calibri"/>
          <w:sz w:val="22"/>
          <w:szCs w:val="22"/>
        </w:rPr>
        <w:t>0</w:t>
      </w:r>
      <w:r w:rsidR="000009D9">
        <w:rPr>
          <w:rFonts w:ascii="Calibri" w:hAnsi="Calibri" w:cs="Calibri"/>
          <w:sz w:val="22"/>
          <w:szCs w:val="22"/>
        </w:rPr>
        <w:t>8</w:t>
      </w:r>
      <w:r w:rsidRPr="009B4690">
        <w:rPr>
          <w:rFonts w:ascii="Calibri" w:hAnsi="Calibri" w:cs="Calibri"/>
          <w:sz w:val="22"/>
          <w:szCs w:val="22"/>
        </w:rPr>
        <w:t>.201</w:t>
      </w:r>
      <w:r w:rsidR="00202F16">
        <w:rPr>
          <w:rFonts w:ascii="Calibri" w:hAnsi="Calibri" w:cs="Calibri"/>
          <w:sz w:val="22"/>
          <w:szCs w:val="22"/>
        </w:rPr>
        <w:t>7</w:t>
      </w:r>
      <w:r w:rsidRPr="009B4690">
        <w:rPr>
          <w:rFonts w:ascii="Calibri" w:hAnsi="Calibri" w:cs="Calibri"/>
          <w:sz w:val="22"/>
          <w:szCs w:val="22"/>
        </w:rPr>
        <w:t>. godine</w:t>
      </w:r>
      <w:r>
        <w:rPr>
          <w:rFonts w:ascii="Calibri" w:hAnsi="Calibri" w:cs="Calibri"/>
          <w:sz w:val="22"/>
          <w:szCs w:val="22"/>
        </w:rPr>
        <w:t xml:space="preserve"> prema </w:t>
      </w:r>
      <w:r w:rsidRPr="00E04398">
        <w:rPr>
          <w:rFonts w:ascii="Calibri" w:hAnsi="Calibri" w:cs="Calibri"/>
          <w:sz w:val="22"/>
          <w:szCs w:val="22"/>
        </w:rPr>
        <w:t>instrukciji iz prijave</w:t>
      </w:r>
      <w:r w:rsidRPr="009B4690">
        <w:rPr>
          <w:rFonts w:ascii="Calibri" w:hAnsi="Calibri" w:cs="Calibri"/>
          <w:sz w:val="22"/>
          <w:szCs w:val="22"/>
        </w:rPr>
        <w:t xml:space="preserve">. Obrazac prijave se nalazi </w:t>
      </w:r>
      <w:r>
        <w:rPr>
          <w:rFonts w:ascii="Calibri" w:hAnsi="Calibri" w:cs="Calibri"/>
          <w:sz w:val="22"/>
          <w:szCs w:val="22"/>
        </w:rPr>
        <w:t>u prilogu ovog obavještenja</w:t>
      </w:r>
      <w:r w:rsidRPr="009B4690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CD53BF" w:rsidRDefault="00CD53BF" w:rsidP="00CD53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Polaganje ispita za relicenciranje je besplatno.</w:t>
      </w:r>
      <w:r w:rsidRPr="009B4690">
        <w:rPr>
          <w:rFonts w:ascii="Calibri" w:hAnsi="Calibri" w:cs="Calibri"/>
          <w:sz w:val="22"/>
          <w:szCs w:val="22"/>
        </w:rPr>
        <w:t xml:space="preserve"> Kandidati sa sobom na ispit trebaju ponijeti ličnu kartu ili drugi identifikacioni dokument. </w:t>
      </w:r>
    </w:p>
    <w:p w:rsidR="00264061" w:rsidRDefault="00264061" w:rsidP="00CD53B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Takođe, obavještavamo vas da ako ima zainteresovanih kandidata za polaganje ispita za dobijanje licence po prvi put, da se jave na gore pomenuti email</w:t>
      </w:r>
      <w:r w:rsidR="006F7F1D">
        <w:rPr>
          <w:rFonts w:ascii="Calibri" w:hAnsi="Calibri" w:cs="Calibri"/>
          <w:sz w:val="22"/>
          <w:szCs w:val="22"/>
        </w:rPr>
        <w:t xml:space="preserve"> do 01.08.2017. godine</w:t>
      </w:r>
      <w:r>
        <w:rPr>
          <w:rFonts w:ascii="Calibri" w:hAnsi="Calibri" w:cs="Calibri"/>
          <w:sz w:val="22"/>
          <w:szCs w:val="22"/>
        </w:rPr>
        <w:t>, kako bismo na vrijeme organizovali obuku i ispit.</w:t>
      </w:r>
    </w:p>
    <w:p w:rsidR="00CD53BF" w:rsidRDefault="00CD53BF" w:rsidP="00CD53BF">
      <w:pPr>
        <w:rPr>
          <w:rFonts w:ascii="Calibri" w:hAnsi="Calibri" w:cs="Calibri"/>
          <w:sz w:val="22"/>
          <w:szCs w:val="22"/>
        </w:rPr>
      </w:pPr>
    </w:p>
    <w:p w:rsidR="00376C2A" w:rsidRDefault="00376C2A" w:rsidP="00CD53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 poštovanjem!</w:t>
      </w:r>
      <w:r w:rsidR="008107C8">
        <w:rPr>
          <w:rFonts w:ascii="Calibri" w:hAnsi="Calibri" w:cs="Calibri"/>
          <w:sz w:val="22"/>
          <w:szCs w:val="22"/>
        </w:rPr>
        <w:tab/>
        <w:t xml:space="preserve"> </w:t>
      </w:r>
      <w:r w:rsidR="00CD53B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CD53BF" w:rsidRDefault="00376C2A" w:rsidP="00F70005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CD53BF">
        <w:rPr>
          <w:rFonts w:ascii="Calibri" w:hAnsi="Calibri" w:cs="Calibri"/>
          <w:sz w:val="22"/>
          <w:szCs w:val="22"/>
        </w:rPr>
        <w:t xml:space="preserve">Za </w:t>
      </w:r>
      <w:r w:rsidR="00F06577">
        <w:rPr>
          <w:rFonts w:ascii="Calibri" w:hAnsi="Calibri" w:cs="Calibri"/>
          <w:sz w:val="22"/>
          <w:szCs w:val="22"/>
        </w:rPr>
        <w:t>Administrativno tijelo</w:t>
      </w:r>
      <w:r w:rsidR="00CD53BF" w:rsidRPr="009B4690">
        <w:rPr>
          <w:rFonts w:ascii="Calibri" w:hAnsi="Calibri" w:cs="Calibri"/>
          <w:sz w:val="22"/>
          <w:szCs w:val="22"/>
        </w:rPr>
        <w:t>:</w:t>
      </w:r>
    </w:p>
    <w:p w:rsidR="00F06577" w:rsidRDefault="00CD53BF" w:rsidP="00EE61C5">
      <w:pPr>
        <w:spacing w:after="120"/>
        <w:ind w:left="69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4061">
        <w:rPr>
          <w:rFonts w:ascii="Calibri" w:hAnsi="Calibri" w:cs="Calibri"/>
          <w:sz w:val="22"/>
          <w:szCs w:val="22"/>
        </w:rPr>
        <w:t xml:space="preserve">    </w:t>
      </w:r>
      <w:r w:rsidR="00EE61C5">
        <w:rPr>
          <w:rFonts w:ascii="Calibri" w:hAnsi="Calibri" w:cs="Calibri"/>
          <w:sz w:val="22"/>
          <w:szCs w:val="22"/>
        </w:rPr>
        <w:t xml:space="preserve">   </w:t>
      </w:r>
      <w:r w:rsidRPr="009B4690">
        <w:rPr>
          <w:rFonts w:ascii="Calibri" w:hAnsi="Calibri" w:cs="Calibri"/>
          <w:sz w:val="22"/>
          <w:szCs w:val="22"/>
        </w:rPr>
        <w:t>Dr Drago T</w:t>
      </w:r>
      <w:r w:rsidR="00F06577">
        <w:rPr>
          <w:rFonts w:ascii="Calibri" w:hAnsi="Calibri" w:cs="Calibri"/>
          <w:sz w:val="22"/>
          <w:szCs w:val="22"/>
        </w:rPr>
        <w:t>alijan</w:t>
      </w:r>
    </w:p>
    <w:p w:rsidR="00CD53BF" w:rsidRDefault="00CD53BF" w:rsidP="00F0657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Prilog:                                                                                                                  </w:t>
      </w:r>
      <w:r w:rsidRPr="009B4690">
        <w:rPr>
          <w:rFonts w:ascii="Calibri" w:hAnsi="Calibri" w:cs="Calibri"/>
          <w:sz w:val="22"/>
          <w:szCs w:val="22"/>
        </w:rPr>
        <w:t xml:space="preserve"> </w:t>
      </w:r>
    </w:p>
    <w:p w:rsidR="00CD53BF" w:rsidRPr="00376C2A" w:rsidRDefault="00CD53BF" w:rsidP="00CD53B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>Prijava za polaganje ispita</w:t>
      </w:r>
      <w:r w:rsidRPr="009B4690">
        <w:rPr>
          <w:rFonts w:ascii="Calibri" w:hAnsi="Calibri" w:cs="Calibri"/>
          <w:sz w:val="22"/>
          <w:szCs w:val="22"/>
        </w:rPr>
        <w:t xml:space="preserve"> </w:t>
      </w:r>
      <w:r w:rsidR="008A6A46">
        <w:rPr>
          <w:rFonts w:ascii="Calibri" w:hAnsi="Calibri" w:cs="Calibri"/>
          <w:sz w:val="22"/>
          <w:szCs w:val="22"/>
        </w:rPr>
        <w:t>za obnovu licence.</w:t>
      </w:r>
    </w:p>
    <w:p w:rsidR="00376C2A" w:rsidRPr="00C67A51" w:rsidRDefault="00376C2A" w:rsidP="00C17FAD">
      <w:pPr>
        <w:pStyle w:val="ListParagraph"/>
        <w:jc w:val="both"/>
        <w:rPr>
          <w:rFonts w:ascii="Calibri" w:hAnsi="Calibri" w:cs="Calibri"/>
          <w:sz w:val="22"/>
          <w:szCs w:val="22"/>
          <w:lang w:val="sr-Latn-CS"/>
        </w:rPr>
      </w:pPr>
    </w:p>
    <w:sectPr w:rsidR="00376C2A" w:rsidRPr="00C67A51" w:rsidSect="00CC2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1134" w:bottom="238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FA" w:rsidRDefault="00261BFA">
      <w:r>
        <w:separator/>
      </w:r>
    </w:p>
  </w:endnote>
  <w:endnote w:type="continuationSeparator" w:id="0">
    <w:p w:rsidR="00261BFA" w:rsidRDefault="0026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witzerland Cond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6B" w:rsidRDefault="00CC2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36" w:rsidRDefault="00314736" w:rsidP="00CF5BDA">
    <w:pPr>
      <w:pStyle w:val="Footer"/>
      <w:jc w:val="center"/>
      <w:rPr>
        <w:rStyle w:val="PageNumber"/>
        <w:rFonts w:ascii="Myriad Pro" w:hAnsi="Myriad Pro"/>
        <w:sz w:val="18"/>
        <w:szCs w:val="18"/>
      </w:rPr>
    </w:pPr>
  </w:p>
  <w:p w:rsidR="00314736" w:rsidRDefault="00B91C19" w:rsidP="00CF5BDA">
    <w:pPr>
      <w:pStyle w:val="Footer"/>
      <w:jc w:val="center"/>
    </w:pPr>
    <w:r>
      <w:rPr>
        <w:noProof/>
        <w:lang w:val="sr-Latn-BA" w:eastAsia="sr-Latn-BA"/>
      </w:rPr>
      <w:drawing>
        <wp:inline distT="0" distB="0" distL="0" distR="0" wp14:anchorId="1BE30B58" wp14:editId="7036DEB2">
          <wp:extent cx="685800" cy="38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ED1" w:rsidRPr="00314736" w:rsidRDefault="00A47ED1" w:rsidP="00A47ED1">
    <w:pPr>
      <w:pStyle w:val="Footer"/>
      <w:jc w:val="center"/>
      <w:rPr>
        <w:rFonts w:ascii="Myriad Pro" w:hAnsi="Myriad Pro"/>
        <w:sz w:val="18"/>
        <w:szCs w:val="18"/>
      </w:rPr>
    </w:pPr>
    <w:r w:rsidRPr="00314736">
      <w:rPr>
        <w:rStyle w:val="PageNumber"/>
        <w:rFonts w:ascii="Myriad Pro" w:hAnsi="Myriad Pro"/>
        <w:sz w:val="18"/>
        <w:szCs w:val="18"/>
      </w:rPr>
      <w:fldChar w:fldCharType="begin"/>
    </w:r>
    <w:r w:rsidRPr="00314736">
      <w:rPr>
        <w:rStyle w:val="PageNumber"/>
        <w:rFonts w:ascii="Myriad Pro" w:hAnsi="Myriad Pro"/>
        <w:sz w:val="18"/>
        <w:szCs w:val="18"/>
      </w:rPr>
      <w:instrText xml:space="preserve"> PAGE </w:instrText>
    </w:r>
    <w:r w:rsidRPr="00314736">
      <w:rPr>
        <w:rStyle w:val="PageNumber"/>
        <w:rFonts w:ascii="Myriad Pro" w:hAnsi="Myriad Pro"/>
        <w:sz w:val="18"/>
        <w:szCs w:val="18"/>
      </w:rPr>
      <w:fldChar w:fldCharType="separate"/>
    </w:r>
    <w:r w:rsidR="000A7060">
      <w:rPr>
        <w:rStyle w:val="PageNumber"/>
        <w:rFonts w:ascii="Myriad Pro" w:hAnsi="Myriad Pro"/>
        <w:noProof/>
        <w:sz w:val="18"/>
        <w:szCs w:val="18"/>
      </w:rPr>
      <w:t>2</w:t>
    </w:r>
    <w:r w:rsidRPr="00314736">
      <w:rPr>
        <w:rStyle w:val="PageNumber"/>
        <w:rFonts w:ascii="Myriad Pro" w:hAnsi="Myriad Pr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A9" w:rsidRPr="00A47ED1" w:rsidRDefault="00B91C19" w:rsidP="00A47ED1">
    <w:pPr>
      <w:pStyle w:val="Footer"/>
      <w:jc w:val="center"/>
      <w:rPr>
        <w:szCs w:val="16"/>
      </w:rPr>
    </w:pPr>
    <w:r>
      <w:rPr>
        <w:noProof/>
        <w:lang w:val="sr-Latn-BA" w:eastAsia="sr-Latn-BA"/>
      </w:rPr>
      <w:drawing>
        <wp:inline distT="0" distB="0" distL="0" distR="0" wp14:anchorId="3F370DB0" wp14:editId="3E14FB52">
          <wp:extent cx="6019800" cy="38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EA9" w:rsidRPr="00CC266B" w:rsidRDefault="00A47ED1" w:rsidP="00A47ED1">
    <w:pPr>
      <w:pStyle w:val="Footer"/>
      <w:jc w:val="center"/>
      <w:rPr>
        <w:rFonts w:ascii="Calibri" w:hAnsi="Calibri"/>
        <w:b/>
        <w:sz w:val="22"/>
        <w:szCs w:val="22"/>
      </w:rPr>
    </w:pPr>
    <w:r w:rsidRPr="00CC266B">
      <w:rPr>
        <w:rFonts w:ascii="Calibri" w:hAnsi="Calibri"/>
        <w:b/>
        <w:sz w:val="22"/>
        <w:szCs w:val="22"/>
      </w:rPr>
      <w:t xml:space="preserve">BANJA LUKA, </w:t>
    </w:r>
    <w:r w:rsidR="00CC266B" w:rsidRPr="00CC266B">
      <w:rPr>
        <w:rFonts w:ascii="Calibri" w:hAnsi="Calibri"/>
        <w:b/>
        <w:sz w:val="22"/>
        <w:szCs w:val="22"/>
      </w:rPr>
      <w:t>Skendera Kulenović</w:t>
    </w:r>
    <w:r w:rsidR="00622FFF" w:rsidRPr="00CC266B">
      <w:rPr>
        <w:rFonts w:ascii="Calibri" w:hAnsi="Calibri"/>
        <w:b/>
        <w:sz w:val="22"/>
        <w:szCs w:val="22"/>
      </w:rPr>
      <w:t>a 14</w:t>
    </w:r>
    <w:r w:rsidRPr="00CC266B">
      <w:rPr>
        <w:rFonts w:ascii="Calibri" w:hAnsi="Calibri"/>
        <w:b/>
        <w:sz w:val="22"/>
        <w:szCs w:val="22"/>
      </w:rPr>
      <w:t xml:space="preserve">; tel./fax: ++ 387 (0)51 </w:t>
    </w:r>
    <w:r w:rsidR="00622FFF" w:rsidRPr="00CC266B">
      <w:rPr>
        <w:rFonts w:ascii="Calibri" w:hAnsi="Calibri"/>
        <w:b/>
        <w:sz w:val="22"/>
        <w:szCs w:val="22"/>
      </w:rPr>
      <w:t>211 212</w:t>
    </w:r>
    <w:r w:rsidRPr="00CC266B">
      <w:rPr>
        <w:rFonts w:ascii="Calibri" w:hAnsi="Calibri"/>
        <w:b/>
        <w:sz w:val="22"/>
        <w:szCs w:val="22"/>
      </w:rPr>
      <w:t xml:space="preserve">; E-mail: </w:t>
    </w:r>
    <w:r w:rsidR="00DD0ED3" w:rsidRPr="00CC266B">
      <w:rPr>
        <w:rFonts w:ascii="Calibri" w:hAnsi="Calibri"/>
        <w:b/>
        <w:sz w:val="22"/>
        <w:szCs w:val="22"/>
      </w:rPr>
      <w:t>home</w:t>
    </w:r>
    <w:r w:rsidRPr="00CC266B">
      <w:rPr>
        <w:rFonts w:ascii="Calibri" w:hAnsi="Calibri"/>
        <w:b/>
        <w:sz w:val="22"/>
        <w:szCs w:val="22"/>
      </w:rPr>
      <w:t>@eib-cmv.com; http://www.eib-cmv.com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FA" w:rsidRDefault="00261BFA">
      <w:r>
        <w:separator/>
      </w:r>
    </w:p>
  </w:footnote>
  <w:footnote w:type="continuationSeparator" w:id="0">
    <w:p w:rsidR="00261BFA" w:rsidRDefault="0026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6B" w:rsidRDefault="00CC2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A9" w:rsidRPr="00A47ED1" w:rsidRDefault="00DD0ED3" w:rsidP="00314736">
    <w:pPr>
      <w:pStyle w:val="Header"/>
      <w:jc w:val="center"/>
    </w:pPr>
    <w:r w:rsidRPr="00DD0ED3">
      <w:rPr>
        <w:noProof/>
        <w:lang w:val="sr-Latn-BA" w:eastAsia="sr-Latn-BA"/>
      </w:rPr>
      <w:drawing>
        <wp:inline distT="0" distB="0" distL="0" distR="0" wp14:anchorId="535A7FBD" wp14:editId="51E36694">
          <wp:extent cx="1930602" cy="41830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808" cy="41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736" w:rsidRPr="00314736" w:rsidRDefault="00314736" w:rsidP="00314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A9" w:rsidRPr="00A47ED1" w:rsidRDefault="00DD0ED3" w:rsidP="00A47ED1">
    <w:pPr>
      <w:pStyle w:val="Header"/>
      <w:jc w:val="center"/>
      <w:rPr>
        <w:szCs w:val="18"/>
      </w:rPr>
    </w:pPr>
    <w:r>
      <w:rPr>
        <w:noProof/>
        <w:szCs w:val="18"/>
        <w:lang w:val="sr-Latn-BA" w:eastAsia="sr-Latn-BA"/>
      </w:rPr>
      <w:drawing>
        <wp:inline distT="0" distB="0" distL="0" distR="0" wp14:anchorId="040A478E" wp14:editId="1967D3DA">
          <wp:extent cx="1992807" cy="10727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R ZA MOTORNA VOZ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864" cy="107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68BC"/>
    <w:multiLevelType w:val="hybridMultilevel"/>
    <w:tmpl w:val="0E58CB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FA"/>
    <w:rsid w:val="000009D9"/>
    <w:rsid w:val="00006E8F"/>
    <w:rsid w:val="000170FD"/>
    <w:rsid w:val="00017B2A"/>
    <w:rsid w:val="000254F2"/>
    <w:rsid w:val="0002721D"/>
    <w:rsid w:val="0003281B"/>
    <w:rsid w:val="00060685"/>
    <w:rsid w:val="00070D54"/>
    <w:rsid w:val="000779DE"/>
    <w:rsid w:val="0008063C"/>
    <w:rsid w:val="00082E42"/>
    <w:rsid w:val="000953FA"/>
    <w:rsid w:val="000A7060"/>
    <w:rsid w:val="000B5B1B"/>
    <w:rsid w:val="000C1A1D"/>
    <w:rsid w:val="000D1127"/>
    <w:rsid w:val="000D4B56"/>
    <w:rsid w:val="000F2E5E"/>
    <w:rsid w:val="000F41B8"/>
    <w:rsid w:val="000F625F"/>
    <w:rsid w:val="001109B1"/>
    <w:rsid w:val="00115AE3"/>
    <w:rsid w:val="001266FF"/>
    <w:rsid w:val="00130003"/>
    <w:rsid w:val="00132FDD"/>
    <w:rsid w:val="00151A50"/>
    <w:rsid w:val="00161DF7"/>
    <w:rsid w:val="00174A8B"/>
    <w:rsid w:val="00180C1A"/>
    <w:rsid w:val="00181F81"/>
    <w:rsid w:val="001C38D8"/>
    <w:rsid w:val="001D4899"/>
    <w:rsid w:val="001D4C01"/>
    <w:rsid w:val="001E1BA0"/>
    <w:rsid w:val="001E55CF"/>
    <w:rsid w:val="00202F16"/>
    <w:rsid w:val="00204113"/>
    <w:rsid w:val="00221AAD"/>
    <w:rsid w:val="00256453"/>
    <w:rsid w:val="002618A4"/>
    <w:rsid w:val="00261BFA"/>
    <w:rsid w:val="00264061"/>
    <w:rsid w:val="002C6D70"/>
    <w:rsid w:val="002D7A97"/>
    <w:rsid w:val="002E55FD"/>
    <w:rsid w:val="002E6DE5"/>
    <w:rsid w:val="002E70CC"/>
    <w:rsid w:val="002F1BD4"/>
    <w:rsid w:val="00314736"/>
    <w:rsid w:val="003236DD"/>
    <w:rsid w:val="00335C9B"/>
    <w:rsid w:val="0034157A"/>
    <w:rsid w:val="00366B29"/>
    <w:rsid w:val="00376C2A"/>
    <w:rsid w:val="003854E5"/>
    <w:rsid w:val="00390B7C"/>
    <w:rsid w:val="00391161"/>
    <w:rsid w:val="003A461F"/>
    <w:rsid w:val="003B4E61"/>
    <w:rsid w:val="003D1C1D"/>
    <w:rsid w:val="003F31BF"/>
    <w:rsid w:val="003F5803"/>
    <w:rsid w:val="0040142E"/>
    <w:rsid w:val="00407B22"/>
    <w:rsid w:val="004210E8"/>
    <w:rsid w:val="004363E9"/>
    <w:rsid w:val="00437186"/>
    <w:rsid w:val="00465A9C"/>
    <w:rsid w:val="00467D55"/>
    <w:rsid w:val="00472F19"/>
    <w:rsid w:val="004A731F"/>
    <w:rsid w:val="004E58C4"/>
    <w:rsid w:val="004F5B21"/>
    <w:rsid w:val="004F6C79"/>
    <w:rsid w:val="004F7E5A"/>
    <w:rsid w:val="00511AFF"/>
    <w:rsid w:val="00520155"/>
    <w:rsid w:val="005361AF"/>
    <w:rsid w:val="00563554"/>
    <w:rsid w:val="0056503B"/>
    <w:rsid w:val="0057620B"/>
    <w:rsid w:val="0057635E"/>
    <w:rsid w:val="00581532"/>
    <w:rsid w:val="00582F9D"/>
    <w:rsid w:val="00596374"/>
    <w:rsid w:val="005B147F"/>
    <w:rsid w:val="005C25DF"/>
    <w:rsid w:val="005D0E40"/>
    <w:rsid w:val="005D59C0"/>
    <w:rsid w:val="005E14D9"/>
    <w:rsid w:val="00603AA8"/>
    <w:rsid w:val="00617E72"/>
    <w:rsid w:val="00622FFF"/>
    <w:rsid w:val="006268E6"/>
    <w:rsid w:val="00626CAA"/>
    <w:rsid w:val="00632116"/>
    <w:rsid w:val="00644892"/>
    <w:rsid w:val="00655A9E"/>
    <w:rsid w:val="00660D37"/>
    <w:rsid w:val="00666782"/>
    <w:rsid w:val="00671627"/>
    <w:rsid w:val="0068285B"/>
    <w:rsid w:val="006A11DA"/>
    <w:rsid w:val="006A2923"/>
    <w:rsid w:val="006A57D4"/>
    <w:rsid w:val="006C633D"/>
    <w:rsid w:val="006E08A0"/>
    <w:rsid w:val="006F100E"/>
    <w:rsid w:val="006F2E3F"/>
    <w:rsid w:val="006F474E"/>
    <w:rsid w:val="006F578E"/>
    <w:rsid w:val="006F7836"/>
    <w:rsid w:val="006F7F1D"/>
    <w:rsid w:val="00711945"/>
    <w:rsid w:val="00712513"/>
    <w:rsid w:val="00732BD1"/>
    <w:rsid w:val="00741BBB"/>
    <w:rsid w:val="00743FD6"/>
    <w:rsid w:val="00745170"/>
    <w:rsid w:val="00746033"/>
    <w:rsid w:val="007501E4"/>
    <w:rsid w:val="00755042"/>
    <w:rsid w:val="00762EA9"/>
    <w:rsid w:val="0076470C"/>
    <w:rsid w:val="007710B2"/>
    <w:rsid w:val="00772077"/>
    <w:rsid w:val="007902F9"/>
    <w:rsid w:val="007A2DD7"/>
    <w:rsid w:val="007B5F17"/>
    <w:rsid w:val="007D1D95"/>
    <w:rsid w:val="007D2976"/>
    <w:rsid w:val="007E3582"/>
    <w:rsid w:val="008107C8"/>
    <w:rsid w:val="008455A5"/>
    <w:rsid w:val="00865165"/>
    <w:rsid w:val="00881BCC"/>
    <w:rsid w:val="008846FC"/>
    <w:rsid w:val="00894A88"/>
    <w:rsid w:val="0089743D"/>
    <w:rsid w:val="008A6A46"/>
    <w:rsid w:val="008B00A2"/>
    <w:rsid w:val="008B0C4B"/>
    <w:rsid w:val="008B485D"/>
    <w:rsid w:val="008F0BC3"/>
    <w:rsid w:val="008F7ACB"/>
    <w:rsid w:val="00951106"/>
    <w:rsid w:val="00951EFB"/>
    <w:rsid w:val="00957360"/>
    <w:rsid w:val="00972455"/>
    <w:rsid w:val="00972864"/>
    <w:rsid w:val="009845F1"/>
    <w:rsid w:val="00994366"/>
    <w:rsid w:val="0099718A"/>
    <w:rsid w:val="009B3EC0"/>
    <w:rsid w:val="009B400D"/>
    <w:rsid w:val="009E1EE7"/>
    <w:rsid w:val="009F716C"/>
    <w:rsid w:val="00A00BF1"/>
    <w:rsid w:val="00A04BC8"/>
    <w:rsid w:val="00A24330"/>
    <w:rsid w:val="00A35541"/>
    <w:rsid w:val="00A4225A"/>
    <w:rsid w:val="00A4386B"/>
    <w:rsid w:val="00A45463"/>
    <w:rsid w:val="00A47ED1"/>
    <w:rsid w:val="00A51AC2"/>
    <w:rsid w:val="00A562B5"/>
    <w:rsid w:val="00A638C7"/>
    <w:rsid w:val="00A65539"/>
    <w:rsid w:val="00A813B0"/>
    <w:rsid w:val="00A948D2"/>
    <w:rsid w:val="00AD3688"/>
    <w:rsid w:val="00AD6A66"/>
    <w:rsid w:val="00B0112A"/>
    <w:rsid w:val="00B05D14"/>
    <w:rsid w:val="00B07542"/>
    <w:rsid w:val="00B10D6F"/>
    <w:rsid w:val="00B176EF"/>
    <w:rsid w:val="00B207E7"/>
    <w:rsid w:val="00B22A01"/>
    <w:rsid w:val="00B32C22"/>
    <w:rsid w:val="00B337D9"/>
    <w:rsid w:val="00B34359"/>
    <w:rsid w:val="00B42F94"/>
    <w:rsid w:val="00B52270"/>
    <w:rsid w:val="00B54A6D"/>
    <w:rsid w:val="00B7185B"/>
    <w:rsid w:val="00B73062"/>
    <w:rsid w:val="00B7631A"/>
    <w:rsid w:val="00B85F1E"/>
    <w:rsid w:val="00B86A34"/>
    <w:rsid w:val="00B91C19"/>
    <w:rsid w:val="00B92718"/>
    <w:rsid w:val="00B943DB"/>
    <w:rsid w:val="00BB0A6C"/>
    <w:rsid w:val="00BC323F"/>
    <w:rsid w:val="00BC3D7F"/>
    <w:rsid w:val="00BD3D99"/>
    <w:rsid w:val="00BE107C"/>
    <w:rsid w:val="00BE2AD5"/>
    <w:rsid w:val="00BE6ACE"/>
    <w:rsid w:val="00BF207B"/>
    <w:rsid w:val="00C02029"/>
    <w:rsid w:val="00C0470C"/>
    <w:rsid w:val="00C17FAD"/>
    <w:rsid w:val="00C23416"/>
    <w:rsid w:val="00C427D3"/>
    <w:rsid w:val="00C45814"/>
    <w:rsid w:val="00C502AA"/>
    <w:rsid w:val="00C556D4"/>
    <w:rsid w:val="00C624EB"/>
    <w:rsid w:val="00C7643A"/>
    <w:rsid w:val="00C848A0"/>
    <w:rsid w:val="00C932E4"/>
    <w:rsid w:val="00CA28D9"/>
    <w:rsid w:val="00CA7E53"/>
    <w:rsid w:val="00CC266B"/>
    <w:rsid w:val="00CD3829"/>
    <w:rsid w:val="00CD53BF"/>
    <w:rsid w:val="00CE69EA"/>
    <w:rsid w:val="00CF0C5B"/>
    <w:rsid w:val="00CF5BDA"/>
    <w:rsid w:val="00D113AC"/>
    <w:rsid w:val="00D11D41"/>
    <w:rsid w:val="00D2659D"/>
    <w:rsid w:val="00D31ED3"/>
    <w:rsid w:val="00D45A2F"/>
    <w:rsid w:val="00D55826"/>
    <w:rsid w:val="00DA058B"/>
    <w:rsid w:val="00DC7732"/>
    <w:rsid w:val="00DD0ED3"/>
    <w:rsid w:val="00DD3857"/>
    <w:rsid w:val="00DE2E7B"/>
    <w:rsid w:val="00DF4E27"/>
    <w:rsid w:val="00DF7287"/>
    <w:rsid w:val="00E04398"/>
    <w:rsid w:val="00E14F2A"/>
    <w:rsid w:val="00E17F09"/>
    <w:rsid w:val="00E23E07"/>
    <w:rsid w:val="00E55B13"/>
    <w:rsid w:val="00E901A0"/>
    <w:rsid w:val="00EC2996"/>
    <w:rsid w:val="00EE237A"/>
    <w:rsid w:val="00EE61C5"/>
    <w:rsid w:val="00F06577"/>
    <w:rsid w:val="00F1050F"/>
    <w:rsid w:val="00F44A7E"/>
    <w:rsid w:val="00F525D4"/>
    <w:rsid w:val="00F64CCB"/>
    <w:rsid w:val="00F70005"/>
    <w:rsid w:val="00F749EB"/>
    <w:rsid w:val="00F74C9D"/>
    <w:rsid w:val="00F95752"/>
    <w:rsid w:val="00FA1BE3"/>
    <w:rsid w:val="00FA5BFD"/>
    <w:rsid w:val="00FC4921"/>
    <w:rsid w:val="00FE36AF"/>
    <w:rsid w:val="00FE7395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0E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029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C02029"/>
    <w:pPr>
      <w:tabs>
        <w:tab w:val="center" w:pos="4535"/>
        <w:tab w:val="right" w:pos="9071"/>
      </w:tabs>
    </w:pPr>
  </w:style>
  <w:style w:type="character" w:customStyle="1" w:styleId="kucanitekst">
    <w:name w:val="kucani tekst"/>
    <w:basedOn w:val="DefaultParagraphFont"/>
    <w:rsid w:val="00C02029"/>
    <w:rPr>
      <w:rFonts w:ascii="Arno Pro SmText" w:hAnsi="Arno Pro SmText"/>
      <w:sz w:val="22"/>
    </w:rPr>
  </w:style>
  <w:style w:type="character" w:styleId="PageNumber">
    <w:name w:val="page number"/>
    <w:basedOn w:val="DefaultParagraphFont"/>
    <w:rsid w:val="00CF5BDA"/>
    <w:rPr>
      <w:rFonts w:ascii="Arno Pro SmText" w:hAnsi="Arno Pro SmText"/>
      <w:sz w:val="20"/>
      <w:szCs w:val="20"/>
    </w:rPr>
  </w:style>
  <w:style w:type="table" w:styleId="TableGrid">
    <w:name w:val="Table Grid"/>
    <w:basedOn w:val="TableNormal"/>
    <w:rsid w:val="004E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C19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rsid w:val="00CD5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3BF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0E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029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C02029"/>
    <w:pPr>
      <w:tabs>
        <w:tab w:val="center" w:pos="4535"/>
        <w:tab w:val="right" w:pos="9071"/>
      </w:tabs>
    </w:pPr>
  </w:style>
  <w:style w:type="character" w:customStyle="1" w:styleId="kucanitekst">
    <w:name w:val="kucani tekst"/>
    <w:basedOn w:val="DefaultParagraphFont"/>
    <w:rsid w:val="00C02029"/>
    <w:rPr>
      <w:rFonts w:ascii="Arno Pro SmText" w:hAnsi="Arno Pro SmText"/>
      <w:sz w:val="22"/>
    </w:rPr>
  </w:style>
  <w:style w:type="character" w:styleId="PageNumber">
    <w:name w:val="page number"/>
    <w:basedOn w:val="DefaultParagraphFont"/>
    <w:rsid w:val="00CF5BDA"/>
    <w:rPr>
      <w:rFonts w:ascii="Arno Pro SmText" w:hAnsi="Arno Pro SmText"/>
      <w:sz w:val="20"/>
      <w:szCs w:val="20"/>
    </w:rPr>
  </w:style>
  <w:style w:type="table" w:styleId="TableGrid">
    <w:name w:val="Table Grid"/>
    <w:basedOn w:val="TableNormal"/>
    <w:rsid w:val="004E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C19"/>
    <w:rPr>
      <w:rFonts w:ascii="Tahoma" w:hAnsi="Tahoma" w:cs="Tahoma"/>
      <w:sz w:val="16"/>
      <w:szCs w:val="16"/>
      <w:lang w:val="sr-Latn-CS" w:eastAsia="sr-Latn-CS"/>
    </w:rPr>
  </w:style>
  <w:style w:type="character" w:styleId="Hyperlink">
    <w:name w:val="Hyperlink"/>
    <w:rsid w:val="00CD5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3B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BoskoB</cp:lastModifiedBy>
  <cp:revision>39</cp:revision>
  <cp:lastPrinted>2015-09-23T06:53:00Z</cp:lastPrinted>
  <dcterms:created xsi:type="dcterms:W3CDTF">2017-02-02T13:37:00Z</dcterms:created>
  <dcterms:modified xsi:type="dcterms:W3CDTF">2017-07-20T13:09:00Z</dcterms:modified>
</cp:coreProperties>
</file>